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2F8" w:rsidRDefault="000F02F8" w:rsidP="000F02F8">
      <w:pPr>
        <w:rPr>
          <w:sz w:val="22"/>
          <w:szCs w:val="22"/>
        </w:rPr>
      </w:pPr>
      <w:r>
        <w:t>Рассмотрено и одобрено</w:t>
      </w:r>
    </w:p>
    <w:p w:rsidR="000F02F8" w:rsidRDefault="000F02F8" w:rsidP="000F02F8">
      <w:r>
        <w:t>на заседании ЦМК</w:t>
      </w:r>
    </w:p>
    <w:p w:rsidR="000F02F8" w:rsidRDefault="000F02F8" w:rsidP="000F02F8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B405A3">
        <w:rPr>
          <w:u w:val="single"/>
        </w:rPr>
        <w:t>31.08.202</w:t>
      </w:r>
      <w:r w:rsidR="00857FC2">
        <w:rPr>
          <w:u w:val="single"/>
        </w:rPr>
        <w:t>4</w:t>
      </w:r>
    </w:p>
    <w:p w:rsidR="000F02F8" w:rsidRDefault="000F02F8" w:rsidP="000F02F8"/>
    <w:p w:rsidR="000F02F8" w:rsidRDefault="000F02F8" w:rsidP="000F02F8">
      <w:r>
        <w:t>Председатель ЦМК</w:t>
      </w:r>
    </w:p>
    <w:p w:rsidR="000F02F8" w:rsidRDefault="000F02F8" w:rsidP="000F02F8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0F02F8" w:rsidRDefault="000F02F8" w:rsidP="000F02F8">
      <w:pPr>
        <w:jc w:val="center"/>
      </w:pPr>
    </w:p>
    <w:p w:rsidR="000F02F8" w:rsidRDefault="000F02F8" w:rsidP="000F02F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0F02F8" w:rsidRDefault="000F02F8" w:rsidP="000F02F8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История</w:t>
      </w:r>
    </w:p>
    <w:p w:rsidR="000F02F8" w:rsidRDefault="000F02F8" w:rsidP="000F02F8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4134FA">
        <w:rPr>
          <w:b/>
          <w:u w:val="single"/>
        </w:rPr>
        <w:t>40.02.01 Право и организация социального обеспечения</w:t>
      </w:r>
    </w:p>
    <w:p w:rsidR="000F02F8" w:rsidRDefault="000F02F8" w:rsidP="000F02F8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B405A3">
        <w:rPr>
          <w:b/>
        </w:rPr>
        <w:t xml:space="preserve">  семестр 202</w:t>
      </w:r>
      <w:r w:rsidR="00857FC2">
        <w:rPr>
          <w:b/>
        </w:rPr>
        <w:t>4</w:t>
      </w:r>
      <w:r w:rsidR="00C42604">
        <w:rPr>
          <w:b/>
        </w:rPr>
        <w:t>/ 202</w:t>
      </w:r>
      <w:r w:rsidR="00857FC2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0F02F8" w:rsidRDefault="000F02F8" w:rsidP="008F14F0">
      <w:pPr>
        <w:jc w:val="center"/>
        <w:rPr>
          <w:b/>
          <w:sz w:val="28"/>
          <w:szCs w:val="28"/>
        </w:rPr>
      </w:pPr>
    </w:p>
    <w:p w:rsidR="000F02F8" w:rsidRDefault="000F02F8" w:rsidP="008F14F0">
      <w:pPr>
        <w:jc w:val="center"/>
        <w:rPr>
          <w:b/>
          <w:sz w:val="28"/>
          <w:szCs w:val="28"/>
        </w:rPr>
      </w:pP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Перестройка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 Цели и задачи перестройки.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Кризис политики перестройки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Предпосылки переворота августа 1991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Основные итоги перестройки.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Реформы политической системы.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Национальная политика.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Политика гласности.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Попытки реформирования экономической системы.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Программа «500 дней».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экономической перестройки общества.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Международные отношения в период перестройки.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«Новое политическое мышление»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Августовский переворот 1991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Причины поражения ГКЧП.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ГКЧП.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Распад СССР.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Причины распада союзного государства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Политические последствия  распада союзного государства.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Экономические последствия распада СССР.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«Шоковая терапия»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Приватизация.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Особенности  приватизации в России.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Результаты приватизации.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в системе мировых экономических отношений.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Политический кризис 1993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политического кризиса 1993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Конституция 1993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Российский парламентаризм.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Формирование российской многопартийности.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Президентские выборы 1996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Чеченский кризис.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Становление Российской государственности.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Финансовый кризис 1998.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кризиса 1998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lastRenderedPageBreak/>
        <w:t>Результаты федеративного строительства России.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Исторические условия развития культуры.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Литература, кино, музыка, театр.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Религия в современной России.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Особенности духовной жизни России в конце 20 века.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в мировых интеграционных процессах.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Интеграция России в западное пространство.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Место России в международных отношениях.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Шанхайская организация сотрудничества(ШОС)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– СНГ.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страны Балтии.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Россия и страны Ближнего </w:t>
      </w:r>
      <w:r w:rsidR="00685D3A" w:rsidRPr="0051279D">
        <w:rPr>
          <w:rFonts w:eastAsia="Calibri"/>
          <w:sz w:val="28"/>
          <w:szCs w:val="28"/>
          <w:lang w:eastAsia="en-US"/>
        </w:rPr>
        <w:t>Зарубежья (</w:t>
      </w:r>
      <w:r w:rsidRPr="0051279D">
        <w:rPr>
          <w:rFonts w:eastAsia="Calibri"/>
          <w:sz w:val="28"/>
          <w:szCs w:val="28"/>
          <w:lang w:eastAsia="en-US"/>
        </w:rPr>
        <w:t>Украина, Белоруссия, с     Закавказье).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США.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страны Западной Европы.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Восток.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Социальное развитие России в 2000-е годы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Экономическое развитие России в 2000-е годы.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Политическое развитие России в 2000-е годы.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Борьба с терроризмом.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«Чеченская проблема».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Организация объединенных наций.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Основные направления деятельности ООН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Международные организации и основные направления их деятельности.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Внешняя политика России в 2000-е годы.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 Современные международные отношения </w:t>
      </w:r>
    </w:p>
    <w:p w:rsidR="00A73B6A" w:rsidRPr="00275093" w:rsidRDefault="00A73B6A" w:rsidP="008F14F0">
      <w:pPr>
        <w:jc w:val="center"/>
        <w:rPr>
          <w:b/>
          <w:sz w:val="28"/>
          <w:szCs w:val="28"/>
        </w:rPr>
      </w:pPr>
    </w:p>
    <w:p w:rsidR="00E949C8" w:rsidRDefault="00E949C8" w:rsidP="008F14F0"/>
    <w:sectPr w:rsidR="00E949C8" w:rsidSect="008F14F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B6A"/>
    <w:rsid w:val="000F02F8"/>
    <w:rsid w:val="00161736"/>
    <w:rsid w:val="002754CC"/>
    <w:rsid w:val="004134FA"/>
    <w:rsid w:val="00685D3A"/>
    <w:rsid w:val="00857FC2"/>
    <w:rsid w:val="008F14F0"/>
    <w:rsid w:val="00A73B6A"/>
    <w:rsid w:val="00B405A3"/>
    <w:rsid w:val="00C42604"/>
    <w:rsid w:val="00E9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E616"/>
  <w15:docId w15:val="{0866DAA5-BBD5-4FB6-B508-5A0F236C6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5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14</cp:revision>
  <dcterms:created xsi:type="dcterms:W3CDTF">2017-10-13T18:01:00Z</dcterms:created>
  <dcterms:modified xsi:type="dcterms:W3CDTF">2024-10-17T03:46:00Z</dcterms:modified>
</cp:coreProperties>
</file>